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pPr w:leftFromText="141" w:rightFromText="141" w:vertAnchor="page" w:horzAnchor="page" w:tblpX="109" w:tblpY="69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287"/>
        <w:gridCol w:w="5941"/>
        <w:gridCol w:w="54"/>
      </w:tblGrid>
      <w:tr w:rsidR="00AF742F" w:rsidRPr="00FF650F" w:rsidTr="001D15AB">
        <w:trPr>
          <w:trHeight w:val="1608"/>
        </w:trPr>
        <w:tc>
          <w:tcPr>
            <w:tcW w:w="3287" w:type="dxa"/>
          </w:tcPr>
          <w:p w:rsidR="00AF742F" w:rsidRPr="00FF650F" w:rsidRDefault="00F75937" w:rsidP="00F75937">
            <w:pPr>
              <w:pStyle w:val="Titre1"/>
            </w:pPr>
            <w:r>
              <w:rPr>
                <w:noProof/>
              </w:rPr>
              <w:drawing>
                <wp:inline distT="0" distB="0" distL="0" distR="0" wp14:anchorId="2A7C325E" wp14:editId="79A50BAC">
                  <wp:extent cx="1938655" cy="474345"/>
                  <wp:effectExtent l="0" t="0" r="0" b="8255"/>
                  <wp:docPr id="2" name="Image 2" descr="Macintosh HD:Users:alice.clemenceau:Desktop:docs pôle:Com° SAFE:Safe avec acrony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ice.clemenceau:Desktop:docs pôle:Com° SAFE:Safe avec acronym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8655" cy="474345"/>
                          </a:xfrm>
                          <a:prstGeom prst="rect">
                            <a:avLst/>
                          </a:prstGeom>
                          <a:noFill/>
                          <a:ln>
                            <a:noFill/>
                          </a:ln>
                        </pic:spPr>
                      </pic:pic>
                    </a:graphicData>
                  </a:graphic>
                </wp:inline>
              </w:drawing>
            </w:r>
          </w:p>
        </w:tc>
        <w:tc>
          <w:tcPr>
            <w:tcW w:w="5995" w:type="dxa"/>
            <w:gridSpan w:val="2"/>
          </w:tcPr>
          <w:p w:rsidR="00AF742F" w:rsidRPr="00FF650F" w:rsidRDefault="00F75937" w:rsidP="00F75937">
            <w:pPr>
              <w:pStyle w:val="Titre2"/>
              <w:spacing w:after="120"/>
              <w:jc w:val="center"/>
            </w:pPr>
            <w:r>
              <w:t>SAFE CLUSTER</w:t>
            </w:r>
          </w:p>
          <w:p w:rsidR="00AF742F" w:rsidRPr="00FF650F" w:rsidRDefault="00AF742F" w:rsidP="00F75937">
            <w:proofErr w:type="spellStart"/>
            <w:r>
              <w:t>Region</w:t>
            </w:r>
            <w:proofErr w:type="spellEnd"/>
            <w:r>
              <w:t xml:space="preserve"> : </w:t>
            </w:r>
            <w:r w:rsidR="00F75937">
              <w:t>Provence Alpes Côte d’Azur</w:t>
            </w:r>
          </w:p>
          <w:p w:rsidR="00AF742F" w:rsidRPr="00FF650F" w:rsidRDefault="00AF742F" w:rsidP="00F75937">
            <w:proofErr w:type="spellStart"/>
            <w:r w:rsidRPr="00FF650F">
              <w:t>European</w:t>
            </w:r>
            <w:proofErr w:type="spellEnd"/>
            <w:r w:rsidRPr="00FF650F">
              <w:t xml:space="preserve"> Manager </w:t>
            </w:r>
            <w:r w:rsidR="00F75937">
              <w:t>- contact</w:t>
            </w:r>
            <w:r w:rsidRPr="00FF650F">
              <w:t xml:space="preserve">: </w:t>
            </w:r>
            <w:r w:rsidR="00F75937">
              <w:rPr>
                <w:b/>
                <w:color w:val="B10000"/>
              </w:rPr>
              <w:t xml:space="preserve">Sarah </w:t>
            </w:r>
            <w:proofErr w:type="spellStart"/>
            <w:r w:rsidR="00F75937">
              <w:rPr>
                <w:b/>
                <w:color w:val="B10000"/>
              </w:rPr>
              <w:t>Kirman</w:t>
            </w:r>
            <w:proofErr w:type="spellEnd"/>
          </w:p>
          <w:p w:rsidR="00AF742F" w:rsidRDefault="00AF742F" w:rsidP="00F75937">
            <w:r w:rsidRPr="006C11DD">
              <w:t>Tel: +33 (0)5 61 14 80 37</w:t>
            </w:r>
            <w:r>
              <w:t xml:space="preserve"> - </w:t>
            </w:r>
            <w:r w:rsidR="00F75937">
              <w:rPr>
                <w:rFonts w:ascii="Calibri" w:hAnsi="Calibri" w:cs="Calibri"/>
                <w:b/>
                <w:color w:val="01154D"/>
                <w:sz w:val="24"/>
              </w:rPr>
              <w:t>+33 (0)6 17 29 83 13</w:t>
            </w:r>
          </w:p>
          <w:p w:rsidR="00AF742F" w:rsidRPr="00FF650F" w:rsidRDefault="00AF742F" w:rsidP="00F75937">
            <w:r>
              <w:t xml:space="preserve">Email: </w:t>
            </w:r>
            <w:r w:rsidRPr="006C11DD">
              <w:t>daveran@aerospace-valley.com</w:t>
            </w:r>
            <w:r w:rsidRPr="006C11DD">
              <w:tab/>
            </w:r>
          </w:p>
        </w:tc>
      </w:tr>
      <w:tr w:rsidR="00AF742F" w:rsidTr="00F75937">
        <w:trPr>
          <w:gridAfter w:val="1"/>
          <w:wAfter w:w="54" w:type="dxa"/>
        </w:trPr>
        <w:tc>
          <w:tcPr>
            <w:tcW w:w="9228" w:type="dxa"/>
            <w:gridSpan w:val="2"/>
          </w:tcPr>
          <w:p w:rsidR="00AF742F" w:rsidRPr="00F31B10" w:rsidRDefault="00AF742F" w:rsidP="00F75937">
            <w:proofErr w:type="spellStart"/>
            <w:r>
              <w:t>Industrial</w:t>
            </w:r>
            <w:proofErr w:type="spellEnd"/>
            <w:r>
              <w:t xml:space="preserve"> </w:t>
            </w:r>
            <w:proofErr w:type="spellStart"/>
            <w:r>
              <w:t>Sectors</w:t>
            </w:r>
            <w:proofErr w:type="spellEnd"/>
            <w:r w:rsidRPr="00F31B10">
              <w:t>: </w:t>
            </w:r>
            <w:r w:rsidRPr="00261872">
              <w:rPr>
                <w:highlight w:val="yellow"/>
              </w:rPr>
              <w:t>(4 max)</w:t>
            </w:r>
          </w:p>
          <w:p w:rsidR="00AF742F" w:rsidRPr="00261872" w:rsidRDefault="00AF742F" w:rsidP="00F75937">
            <w:pPr>
              <w:rPr>
                <w:b/>
              </w:rPr>
            </w:pPr>
            <w:r w:rsidRPr="00261872">
              <w:rPr>
                <w:b/>
              </w:rPr>
              <w:t xml:space="preserve">Aerospace </w:t>
            </w:r>
            <w:proofErr w:type="spellStart"/>
            <w:r w:rsidRPr="00261872">
              <w:rPr>
                <w:b/>
              </w:rPr>
              <w:t>Vehicles</w:t>
            </w:r>
            <w:proofErr w:type="spellEnd"/>
            <w:r w:rsidRPr="00261872">
              <w:rPr>
                <w:b/>
              </w:rPr>
              <w:t xml:space="preserve"> and </w:t>
            </w:r>
            <w:proofErr w:type="spellStart"/>
            <w:r w:rsidRPr="00261872">
              <w:rPr>
                <w:b/>
              </w:rPr>
              <w:t>Defense</w:t>
            </w:r>
            <w:proofErr w:type="spellEnd"/>
          </w:p>
          <w:p w:rsidR="00AF742F" w:rsidRDefault="00AF742F" w:rsidP="00F75937">
            <w:pPr>
              <w:rPr>
                <w:b/>
              </w:rPr>
            </w:pPr>
            <w:r w:rsidRPr="00261872">
              <w:rPr>
                <w:b/>
              </w:rPr>
              <w:t xml:space="preserve">Information </w:t>
            </w:r>
            <w:proofErr w:type="spellStart"/>
            <w:r w:rsidRPr="00261872">
              <w:rPr>
                <w:b/>
              </w:rPr>
              <w:t>Technology</w:t>
            </w:r>
            <w:proofErr w:type="spellEnd"/>
            <w:r w:rsidRPr="00261872">
              <w:rPr>
                <w:b/>
              </w:rPr>
              <w:t xml:space="preserve"> and </w:t>
            </w:r>
            <w:proofErr w:type="spellStart"/>
            <w:r w:rsidRPr="00261872">
              <w:rPr>
                <w:b/>
              </w:rPr>
              <w:t>Analytical</w:t>
            </w:r>
            <w:proofErr w:type="spellEnd"/>
            <w:r w:rsidRPr="00261872">
              <w:rPr>
                <w:b/>
              </w:rPr>
              <w:t xml:space="preserve"> Instruments</w:t>
            </w:r>
          </w:p>
          <w:p w:rsidR="00F64407" w:rsidRPr="00FF650F" w:rsidRDefault="00F64407" w:rsidP="00F75937">
            <w:pPr>
              <w:rPr>
                <w:b/>
              </w:rPr>
            </w:pPr>
          </w:p>
        </w:tc>
      </w:tr>
      <w:tr w:rsidR="00AF742F" w:rsidTr="00F75937">
        <w:trPr>
          <w:gridAfter w:val="1"/>
          <w:wAfter w:w="54" w:type="dxa"/>
        </w:trPr>
        <w:tc>
          <w:tcPr>
            <w:tcW w:w="9228" w:type="dxa"/>
            <w:gridSpan w:val="2"/>
          </w:tcPr>
          <w:p w:rsidR="00AF742F" w:rsidRDefault="00AF742F" w:rsidP="00F75937">
            <w:proofErr w:type="spellStart"/>
            <w:r w:rsidRPr="00F31B10">
              <w:t>Technology</w:t>
            </w:r>
            <w:proofErr w:type="spellEnd"/>
            <w:r w:rsidRPr="00F31B10">
              <w:t xml:space="preserve"> </w:t>
            </w:r>
            <w:proofErr w:type="spellStart"/>
            <w:r w:rsidRPr="00F31B10">
              <w:t>fields</w:t>
            </w:r>
            <w:proofErr w:type="spellEnd"/>
            <w:r w:rsidRPr="00F31B10">
              <w:t>:</w:t>
            </w:r>
            <w:r>
              <w:t xml:space="preserve"> </w:t>
            </w:r>
            <w:r w:rsidRPr="00261872">
              <w:rPr>
                <w:highlight w:val="yellow"/>
              </w:rPr>
              <w:t>(</w:t>
            </w:r>
            <w:proofErr w:type="spellStart"/>
            <w:r w:rsidRPr="00261872">
              <w:rPr>
                <w:highlight w:val="yellow"/>
              </w:rPr>
              <w:t>cf</w:t>
            </w:r>
            <w:proofErr w:type="spellEnd"/>
            <w:r w:rsidRPr="00261872">
              <w:rPr>
                <w:highlight w:val="yellow"/>
              </w:rPr>
              <w:t xml:space="preserve"> champs </w:t>
            </w:r>
            <w:proofErr w:type="spellStart"/>
            <w:r w:rsidRPr="00261872">
              <w:rPr>
                <w:highlight w:val="yellow"/>
              </w:rPr>
              <w:t>Carto</w:t>
            </w:r>
            <w:proofErr w:type="spellEnd"/>
            <w:r w:rsidRPr="00261872">
              <w:rPr>
                <w:highlight w:val="yellow"/>
              </w:rPr>
              <w:t xml:space="preserve"> </w:t>
            </w:r>
            <w:proofErr w:type="spellStart"/>
            <w:r w:rsidRPr="00261872">
              <w:rPr>
                <w:highlight w:val="yellow"/>
              </w:rPr>
              <w:t>excel</w:t>
            </w:r>
            <w:proofErr w:type="spellEnd"/>
            <w:r w:rsidRPr="00261872">
              <w:rPr>
                <w:highlight w:val="yellow"/>
              </w:rPr>
              <w:t>)</w:t>
            </w:r>
          </w:p>
          <w:p w:rsidR="00F64407" w:rsidRPr="00F64407" w:rsidRDefault="00AF742F" w:rsidP="00F64407">
            <w:pPr>
              <w:shd w:val="clear" w:color="auto" w:fill="FFFFFF"/>
              <w:rPr>
                <w:rFonts w:eastAsia="Times New Roman" w:cs="Arial"/>
                <w:b/>
                <w:bCs w:val="0"/>
                <w:color w:val="444444"/>
                <w:szCs w:val="28"/>
              </w:rPr>
            </w:pPr>
            <w:proofErr w:type="spellStart"/>
            <w:r>
              <w:rPr>
                <w:b/>
              </w:rPr>
              <w:t>Augmented</w:t>
            </w:r>
            <w:proofErr w:type="spellEnd"/>
            <w:r>
              <w:rPr>
                <w:b/>
              </w:rPr>
              <w:t xml:space="preserve"> reality - </w:t>
            </w:r>
            <w:proofErr w:type="spellStart"/>
            <w:r>
              <w:rPr>
                <w:b/>
              </w:rPr>
              <w:t>Big</w:t>
            </w:r>
            <w:proofErr w:type="spellEnd"/>
            <w:r>
              <w:rPr>
                <w:b/>
              </w:rPr>
              <w:t xml:space="preserve"> data - Smart </w:t>
            </w:r>
            <w:proofErr w:type="spellStart"/>
            <w:r>
              <w:rPr>
                <w:b/>
              </w:rPr>
              <w:t>Cities</w:t>
            </w:r>
            <w:proofErr w:type="spellEnd"/>
            <w:r>
              <w:rPr>
                <w:b/>
              </w:rPr>
              <w:t xml:space="preserve"> </w:t>
            </w:r>
            <w:r w:rsidRPr="00F64407">
              <w:rPr>
                <w:b/>
              </w:rPr>
              <w:t xml:space="preserve">- </w:t>
            </w:r>
            <w:r w:rsidRPr="00F64407">
              <w:rPr>
                <w:rFonts w:cs="Arial"/>
                <w:b/>
                <w:szCs w:val="28"/>
              </w:rPr>
              <w:t xml:space="preserve">Smart </w:t>
            </w:r>
            <w:proofErr w:type="spellStart"/>
            <w:r w:rsidRPr="00F64407">
              <w:rPr>
                <w:rFonts w:cs="Arial"/>
                <w:b/>
                <w:szCs w:val="28"/>
              </w:rPr>
              <w:t>Systems</w:t>
            </w:r>
            <w:proofErr w:type="spellEnd"/>
            <w:r w:rsidRPr="00F64407">
              <w:rPr>
                <w:rFonts w:cs="Arial"/>
                <w:b/>
                <w:szCs w:val="28"/>
              </w:rPr>
              <w:t xml:space="preserve"> - </w:t>
            </w:r>
            <w:proofErr w:type="spellStart"/>
            <w:r w:rsidRPr="00F64407">
              <w:rPr>
                <w:rFonts w:cs="Arial"/>
                <w:b/>
                <w:szCs w:val="28"/>
              </w:rPr>
              <w:t>Factory</w:t>
            </w:r>
            <w:proofErr w:type="spellEnd"/>
            <w:r w:rsidRPr="00F64407">
              <w:rPr>
                <w:rFonts w:cs="Arial"/>
                <w:b/>
                <w:szCs w:val="28"/>
              </w:rPr>
              <w:t xml:space="preserve"> of the Future - Intelligent Transport System - </w:t>
            </w:r>
            <w:proofErr w:type="spellStart"/>
            <w:r w:rsidRPr="00F64407">
              <w:rPr>
                <w:rFonts w:cs="Arial"/>
                <w:b/>
                <w:szCs w:val="28"/>
              </w:rPr>
              <w:t>Safety</w:t>
            </w:r>
            <w:proofErr w:type="spellEnd"/>
            <w:r w:rsidRPr="00F64407">
              <w:rPr>
                <w:rFonts w:cs="Arial"/>
                <w:b/>
                <w:szCs w:val="28"/>
              </w:rPr>
              <w:t xml:space="preserve"> &amp; Security - Aerospace -</w:t>
            </w:r>
            <w:proofErr w:type="spellStart"/>
            <w:r w:rsidR="00F64407" w:rsidRPr="00F64407">
              <w:rPr>
                <w:rFonts w:eastAsia="Times New Roman" w:cs="Arial"/>
                <w:b/>
                <w:bCs w:val="0"/>
                <w:color w:val="444444"/>
                <w:szCs w:val="28"/>
              </w:rPr>
              <w:t>Sensor</w:t>
            </w:r>
            <w:proofErr w:type="spellEnd"/>
            <w:r w:rsidR="00F64407" w:rsidRPr="00F64407">
              <w:rPr>
                <w:rFonts w:eastAsia="Times New Roman" w:cs="Arial"/>
                <w:b/>
                <w:bCs w:val="0"/>
                <w:color w:val="444444"/>
                <w:szCs w:val="28"/>
              </w:rPr>
              <w:t xml:space="preserve"> </w:t>
            </w:r>
            <w:proofErr w:type="spellStart"/>
            <w:r w:rsidR="00F64407" w:rsidRPr="00F64407">
              <w:rPr>
                <w:rFonts w:eastAsia="Times New Roman" w:cs="Arial"/>
                <w:b/>
                <w:bCs w:val="0"/>
                <w:color w:val="444444"/>
                <w:szCs w:val="28"/>
              </w:rPr>
              <w:t>Technology</w:t>
            </w:r>
            <w:proofErr w:type="spellEnd"/>
            <w:r w:rsidR="00F64407" w:rsidRPr="00F64407">
              <w:rPr>
                <w:rFonts w:eastAsia="Times New Roman" w:cs="Arial"/>
                <w:b/>
                <w:bCs w:val="0"/>
                <w:color w:val="444444"/>
                <w:szCs w:val="28"/>
              </w:rPr>
              <w:t xml:space="preserve"> </w:t>
            </w:r>
            <w:proofErr w:type="spellStart"/>
            <w:r w:rsidR="00F64407" w:rsidRPr="00F64407">
              <w:rPr>
                <w:rFonts w:eastAsia="Times New Roman" w:cs="Arial"/>
                <w:b/>
                <w:bCs w:val="0"/>
                <w:color w:val="444444"/>
                <w:szCs w:val="28"/>
              </w:rPr>
              <w:t>related</w:t>
            </w:r>
            <w:proofErr w:type="spellEnd"/>
            <w:r w:rsidR="00F64407" w:rsidRPr="00F64407">
              <w:rPr>
                <w:rFonts w:eastAsia="Times New Roman" w:cs="Arial"/>
                <w:b/>
                <w:bCs w:val="0"/>
                <w:color w:val="444444"/>
                <w:szCs w:val="28"/>
              </w:rPr>
              <w:t xml:space="preserve"> to </w:t>
            </w:r>
            <w:proofErr w:type="spellStart"/>
            <w:r w:rsidR="00F64407" w:rsidRPr="00F64407">
              <w:rPr>
                <w:rFonts w:eastAsia="Times New Roman" w:cs="Arial"/>
                <w:b/>
                <w:bCs w:val="0"/>
                <w:color w:val="444444"/>
                <w:szCs w:val="28"/>
              </w:rPr>
              <w:t>measurements</w:t>
            </w:r>
            <w:proofErr w:type="spellEnd"/>
            <w:r w:rsidR="00F64407" w:rsidRPr="00F64407">
              <w:rPr>
                <w:rFonts w:eastAsia="Times New Roman" w:cs="Arial"/>
                <w:b/>
                <w:bCs w:val="0"/>
                <w:color w:val="444444"/>
                <w:szCs w:val="28"/>
              </w:rPr>
              <w:t xml:space="preserve">- Natural </w:t>
            </w:r>
            <w:proofErr w:type="spellStart"/>
            <w:r w:rsidR="00F64407" w:rsidRPr="00F64407">
              <w:rPr>
                <w:rFonts w:eastAsia="Times New Roman" w:cs="Arial"/>
                <w:b/>
                <w:bCs w:val="0"/>
                <w:color w:val="444444"/>
                <w:szCs w:val="28"/>
              </w:rPr>
              <w:t>Disasters</w:t>
            </w:r>
            <w:proofErr w:type="spellEnd"/>
          </w:p>
          <w:p w:rsidR="00AF742F" w:rsidRPr="00FF650F" w:rsidRDefault="00AF742F" w:rsidP="00F64407">
            <w:pPr>
              <w:rPr>
                <w:b/>
              </w:rPr>
            </w:pPr>
          </w:p>
        </w:tc>
      </w:tr>
      <w:tr w:rsidR="00AF742F" w:rsidTr="00F75937">
        <w:trPr>
          <w:gridAfter w:val="1"/>
          <w:wAfter w:w="54" w:type="dxa"/>
        </w:trPr>
        <w:tc>
          <w:tcPr>
            <w:tcW w:w="9228" w:type="dxa"/>
            <w:gridSpan w:val="2"/>
          </w:tcPr>
          <w:p w:rsidR="00AF742F" w:rsidRDefault="00AF742F" w:rsidP="00F75937">
            <w:r w:rsidRPr="00261872">
              <w:rPr>
                <w:b/>
                <w:color w:val="B10000"/>
              </w:rPr>
              <w:t>Mission/Objectives:</w:t>
            </w:r>
            <w:r w:rsidRPr="004577F8">
              <w:t> </w:t>
            </w:r>
            <w:r w:rsidRPr="004577F8">
              <w:rPr>
                <w:highlight w:val="yellow"/>
              </w:rPr>
              <w:t>(10 Lignes max)</w:t>
            </w:r>
          </w:p>
          <w:p w:rsidR="001D15AB" w:rsidRPr="0010099F" w:rsidRDefault="001D15AB" w:rsidP="001D15AB">
            <w:pPr>
              <w:tabs>
                <w:tab w:val="left" w:pos="916"/>
              </w:tabs>
              <w:spacing w:line="276" w:lineRule="auto"/>
              <w:rPr>
                <w:rFonts w:cstheme="minorHAnsi"/>
                <w:lang w:val="en-US"/>
              </w:rPr>
            </w:pPr>
          </w:p>
          <w:p w:rsidR="001D15AB" w:rsidRPr="0010099F" w:rsidRDefault="001D15AB" w:rsidP="001D15AB">
            <w:pPr>
              <w:tabs>
                <w:tab w:val="left" w:pos="916"/>
              </w:tabs>
              <w:spacing w:line="276" w:lineRule="auto"/>
              <w:rPr>
                <w:rFonts w:cstheme="minorHAnsi"/>
                <w:lang w:val="en-GB"/>
              </w:rPr>
            </w:pPr>
            <w:r w:rsidRPr="0010099F">
              <w:rPr>
                <w:rFonts w:cstheme="minorHAnsi"/>
                <w:lang w:val="en-GB"/>
              </w:rPr>
              <w:t>SAFE Cluster (</w:t>
            </w:r>
            <w:r w:rsidRPr="0010099F">
              <w:rPr>
                <w:rFonts w:cstheme="minorHAnsi"/>
                <w:b/>
                <w:lang w:val="en-GB"/>
              </w:rPr>
              <w:t>S</w:t>
            </w:r>
            <w:r w:rsidRPr="0010099F">
              <w:rPr>
                <w:rFonts w:cstheme="minorHAnsi"/>
                <w:lang w:val="en-GB"/>
              </w:rPr>
              <w:t xml:space="preserve">ecurity and </w:t>
            </w:r>
            <w:r w:rsidRPr="0010099F">
              <w:rPr>
                <w:rFonts w:cstheme="minorHAnsi"/>
                <w:b/>
                <w:lang w:val="en-GB"/>
              </w:rPr>
              <w:t>A</w:t>
            </w:r>
            <w:r w:rsidRPr="0010099F">
              <w:rPr>
                <w:rFonts w:cstheme="minorHAnsi"/>
                <w:lang w:val="en-GB"/>
              </w:rPr>
              <w:t xml:space="preserve">erospace actors for the </w:t>
            </w:r>
            <w:r w:rsidRPr="0010099F">
              <w:rPr>
                <w:rFonts w:cstheme="minorHAnsi"/>
                <w:b/>
                <w:lang w:val="en-GB"/>
              </w:rPr>
              <w:t>F</w:t>
            </w:r>
            <w:r w:rsidRPr="0010099F">
              <w:rPr>
                <w:rFonts w:cstheme="minorHAnsi"/>
                <w:lang w:val="en-GB"/>
              </w:rPr>
              <w:t xml:space="preserve">uture of </w:t>
            </w:r>
            <w:r w:rsidRPr="0010099F">
              <w:rPr>
                <w:rFonts w:cstheme="minorHAnsi"/>
                <w:b/>
                <w:lang w:val="en-GB"/>
              </w:rPr>
              <w:t>E</w:t>
            </w:r>
            <w:r w:rsidRPr="0010099F">
              <w:rPr>
                <w:rFonts w:cstheme="minorHAnsi"/>
                <w:lang w:val="en-GB"/>
              </w:rPr>
              <w:t>arth)</w:t>
            </w:r>
            <w:r>
              <w:rPr>
                <w:rFonts w:cstheme="minorHAnsi"/>
                <w:lang w:val="en-GB"/>
              </w:rPr>
              <w:t xml:space="preserve"> was</w:t>
            </w:r>
            <w:r w:rsidRPr="0010099F">
              <w:rPr>
                <w:rFonts w:cstheme="minorHAnsi"/>
                <w:lang w:val="en-GB"/>
              </w:rPr>
              <w:t xml:space="preserve"> created in 2015 from the merger of two pre-existing clusters; the first, dedicated to aerospace industry and the other to risk management. Its ambition is to become a reference network for innovative security solutions in Europe. SAFE has based it</w:t>
            </w:r>
            <w:r>
              <w:rPr>
                <w:rFonts w:cstheme="minorHAnsi"/>
                <w:lang w:val="en-GB"/>
              </w:rPr>
              <w:t>s</w:t>
            </w:r>
            <w:r w:rsidRPr="0010099F">
              <w:rPr>
                <w:rFonts w:cstheme="minorHAnsi"/>
                <w:lang w:val="en-GB"/>
              </w:rPr>
              <w:t xml:space="preserve"> added value on its capacity to build the links and bridges between end-users, experts, scientists and technology providers. </w:t>
            </w:r>
          </w:p>
          <w:p w:rsidR="001D15AB" w:rsidRPr="00F31B10" w:rsidRDefault="001D15AB" w:rsidP="001D15AB">
            <w:pPr>
              <w:tabs>
                <w:tab w:val="left" w:pos="916"/>
              </w:tabs>
              <w:spacing w:line="276" w:lineRule="auto"/>
            </w:pPr>
            <w:r w:rsidRPr="0010099F">
              <w:rPr>
                <w:rFonts w:cstheme="minorHAnsi"/>
                <w:lang w:val="en-GB"/>
              </w:rPr>
              <w:t>SAFE Cluster network gathers around 600 members including companies (SMEs, medium companies and large groups), research and academia partners, mainly from the areas of security, environmental protection and aerospace industry but also, insurance companies, banks, and practitioners (civil protection &amp; fire and rescue services, police, military units, municipalities and local author</w:t>
            </w:r>
            <w:r>
              <w:rPr>
                <w:rFonts w:cstheme="minorHAnsi"/>
                <w:lang w:val="en-GB"/>
              </w:rPr>
              <w:t>ities, critical infrastructures</w:t>
            </w:r>
            <w:r w:rsidRPr="0010099F">
              <w:rPr>
                <w:rFonts w:cstheme="minorHAnsi"/>
                <w:lang w:val="en-GB"/>
              </w:rPr>
              <w:t xml:space="preserve">...). </w:t>
            </w:r>
          </w:p>
        </w:tc>
      </w:tr>
      <w:tr w:rsidR="00AF742F" w:rsidTr="00F75937">
        <w:trPr>
          <w:gridAfter w:val="1"/>
          <w:wAfter w:w="54" w:type="dxa"/>
        </w:trPr>
        <w:tc>
          <w:tcPr>
            <w:tcW w:w="9228" w:type="dxa"/>
            <w:gridSpan w:val="2"/>
          </w:tcPr>
          <w:p w:rsidR="00AF742F" w:rsidRPr="001D15AB" w:rsidRDefault="00AF742F" w:rsidP="001D15AB">
            <w:pPr>
              <w:shd w:val="clear" w:color="auto" w:fill="FFFFFF"/>
              <w:rPr>
                <w:rFonts w:eastAsia="Times New Roman" w:cs="Times New Roman"/>
                <w:bCs w:val="0"/>
                <w:color w:val="444444"/>
                <w:szCs w:val="28"/>
              </w:rPr>
            </w:pPr>
            <w:r w:rsidRPr="00261872">
              <w:rPr>
                <w:b/>
              </w:rPr>
              <w:t xml:space="preserve">Main countries </w:t>
            </w:r>
            <w:proofErr w:type="spellStart"/>
            <w:r w:rsidRPr="00261872">
              <w:rPr>
                <w:b/>
              </w:rPr>
              <w:t>addressed</w:t>
            </w:r>
            <w:proofErr w:type="spellEnd"/>
            <w:r w:rsidRPr="00261872">
              <w:rPr>
                <w:b/>
              </w:rPr>
              <w:t xml:space="preserve"> by the cluster organisation </w:t>
            </w:r>
            <w:proofErr w:type="spellStart"/>
            <w:r w:rsidRPr="00261872">
              <w:rPr>
                <w:b/>
              </w:rPr>
              <w:t>through</w:t>
            </w:r>
            <w:proofErr w:type="spellEnd"/>
            <w:r w:rsidRPr="00261872">
              <w:rPr>
                <w:b/>
              </w:rPr>
              <w:t xml:space="preserve"> </w:t>
            </w:r>
            <w:proofErr w:type="spellStart"/>
            <w:r w:rsidRPr="00261872">
              <w:rPr>
                <w:b/>
              </w:rPr>
              <w:t>trans-national</w:t>
            </w:r>
            <w:proofErr w:type="spellEnd"/>
            <w:r w:rsidRPr="00261872">
              <w:rPr>
                <w:b/>
              </w:rPr>
              <w:t xml:space="preserve"> </w:t>
            </w:r>
            <w:proofErr w:type="spellStart"/>
            <w:r w:rsidRPr="00261872">
              <w:rPr>
                <w:b/>
              </w:rPr>
              <w:t>activities</w:t>
            </w:r>
            <w:proofErr w:type="spellEnd"/>
            <w:r w:rsidRPr="00261872">
              <w:rPr>
                <w:b/>
              </w:rPr>
              <w:t>: </w:t>
            </w:r>
            <w:r w:rsidR="001D15AB">
              <w:rPr>
                <w:b/>
              </w:rPr>
              <w:t xml:space="preserve">Germany, </w:t>
            </w:r>
            <w:proofErr w:type="spellStart"/>
            <w:r w:rsidR="001D15AB">
              <w:rPr>
                <w:b/>
              </w:rPr>
              <w:t>Denmark</w:t>
            </w:r>
            <w:proofErr w:type="spellEnd"/>
            <w:r w:rsidR="001D15AB">
              <w:rPr>
                <w:b/>
              </w:rPr>
              <w:t xml:space="preserve">, </w:t>
            </w:r>
            <w:proofErr w:type="spellStart"/>
            <w:r w:rsidR="001D15AB">
              <w:rPr>
                <w:b/>
              </w:rPr>
              <w:t>Poland</w:t>
            </w:r>
            <w:proofErr w:type="spellEnd"/>
            <w:r w:rsidR="001D15AB" w:rsidRPr="001D15AB">
              <w:rPr>
                <w:b/>
                <w:szCs w:val="28"/>
              </w:rPr>
              <w:t xml:space="preserve">, </w:t>
            </w:r>
            <w:r w:rsidR="00F64407" w:rsidRPr="001D15AB">
              <w:rPr>
                <w:b/>
                <w:szCs w:val="28"/>
              </w:rPr>
              <w:t xml:space="preserve">Romania, </w:t>
            </w:r>
            <w:proofErr w:type="spellStart"/>
            <w:r w:rsidR="00F64407" w:rsidRPr="001D15AB">
              <w:rPr>
                <w:b/>
                <w:szCs w:val="28"/>
              </w:rPr>
              <w:t>Netherlands</w:t>
            </w:r>
            <w:proofErr w:type="spellEnd"/>
            <w:r w:rsidR="00F64407" w:rsidRPr="001D15AB">
              <w:rPr>
                <w:b/>
                <w:szCs w:val="28"/>
              </w:rPr>
              <w:t>,</w:t>
            </w:r>
            <w:r w:rsidR="001D15AB">
              <w:rPr>
                <w:b/>
                <w:szCs w:val="28"/>
              </w:rPr>
              <w:t xml:space="preserve"> </w:t>
            </w:r>
            <w:proofErr w:type="spellStart"/>
            <w:r w:rsidR="001D15AB" w:rsidRPr="001D15AB">
              <w:rPr>
                <w:rFonts w:eastAsia="Times New Roman" w:cs="Times New Roman"/>
                <w:b/>
                <w:bCs w:val="0"/>
                <w:szCs w:val="28"/>
              </w:rPr>
              <w:t>Russian</w:t>
            </w:r>
            <w:proofErr w:type="spellEnd"/>
            <w:r w:rsidR="001D15AB" w:rsidRPr="001D15AB">
              <w:rPr>
                <w:rFonts w:eastAsia="Times New Roman" w:cs="Times New Roman"/>
                <w:b/>
                <w:bCs w:val="0"/>
                <w:szCs w:val="28"/>
              </w:rPr>
              <w:t xml:space="preserve"> </w:t>
            </w:r>
            <w:proofErr w:type="spellStart"/>
            <w:r w:rsidR="001D15AB" w:rsidRPr="001D15AB">
              <w:rPr>
                <w:rFonts w:eastAsia="Times New Roman" w:cs="Times New Roman"/>
                <w:b/>
                <w:bCs w:val="0"/>
                <w:szCs w:val="28"/>
              </w:rPr>
              <w:t>Federation</w:t>
            </w:r>
            <w:proofErr w:type="spellEnd"/>
          </w:p>
        </w:tc>
      </w:tr>
      <w:tr w:rsidR="00AF742F" w:rsidTr="00F75937">
        <w:trPr>
          <w:gridAfter w:val="1"/>
          <w:wAfter w:w="54" w:type="dxa"/>
        </w:trPr>
        <w:tc>
          <w:tcPr>
            <w:tcW w:w="9228" w:type="dxa"/>
            <w:gridSpan w:val="2"/>
          </w:tcPr>
          <w:p w:rsidR="00AF742F" w:rsidRDefault="00AF742F" w:rsidP="001D15AB">
            <w:pPr>
              <w:rPr>
                <w:b/>
              </w:rPr>
            </w:pPr>
            <w:r>
              <w:rPr>
                <w:b/>
              </w:rPr>
              <w:t xml:space="preserve">Participation in </w:t>
            </w:r>
            <w:proofErr w:type="spellStart"/>
            <w:r>
              <w:rPr>
                <w:b/>
              </w:rPr>
              <w:t>Funded</w:t>
            </w:r>
            <w:proofErr w:type="spellEnd"/>
            <w:r>
              <w:rPr>
                <w:b/>
              </w:rPr>
              <w:t xml:space="preserve"> Support </w:t>
            </w:r>
            <w:proofErr w:type="spellStart"/>
            <w:r>
              <w:rPr>
                <w:b/>
              </w:rPr>
              <w:t>European</w:t>
            </w:r>
            <w:proofErr w:type="spellEnd"/>
            <w:r>
              <w:rPr>
                <w:b/>
              </w:rPr>
              <w:t xml:space="preserve"> Programmes </w:t>
            </w:r>
            <w:r>
              <w:t xml:space="preserve">/ </w:t>
            </w:r>
            <w:proofErr w:type="spellStart"/>
            <w:r w:rsidRPr="00167A05">
              <w:rPr>
                <w:b/>
              </w:rPr>
              <w:t>Ongoing</w:t>
            </w:r>
            <w:proofErr w:type="spellEnd"/>
            <w:r w:rsidRPr="00167A05">
              <w:rPr>
                <w:b/>
              </w:rPr>
              <w:t xml:space="preserve"> Name </w:t>
            </w:r>
            <w:proofErr w:type="spellStart"/>
            <w:r w:rsidRPr="00167A05">
              <w:rPr>
                <w:b/>
              </w:rPr>
              <w:t>Projects</w:t>
            </w:r>
            <w:proofErr w:type="spellEnd"/>
            <w:r>
              <w:t xml:space="preserve"> : </w:t>
            </w:r>
            <w:r w:rsidR="001D15AB">
              <w:t>RAWFIE</w:t>
            </w:r>
            <w:r>
              <w:t xml:space="preserve"> (H2020), </w:t>
            </w:r>
            <w:r w:rsidR="001D15AB">
              <w:t>RUE AERO</w:t>
            </w:r>
            <w:r>
              <w:t xml:space="preserve"> (COSME), </w:t>
            </w:r>
            <w:r w:rsidR="001D15AB">
              <w:t>DRIVER(FP7)</w:t>
            </w:r>
          </w:p>
        </w:tc>
      </w:tr>
      <w:tr w:rsidR="00AF742F" w:rsidTr="00F75937">
        <w:trPr>
          <w:gridAfter w:val="1"/>
          <w:wAfter w:w="54" w:type="dxa"/>
        </w:trPr>
        <w:tc>
          <w:tcPr>
            <w:tcW w:w="9228" w:type="dxa"/>
            <w:gridSpan w:val="2"/>
          </w:tcPr>
          <w:p w:rsidR="00AF742F" w:rsidRPr="006C11DD" w:rsidRDefault="00AF742F" w:rsidP="00F64407">
            <w:r>
              <w:rPr>
                <w:b/>
              </w:rPr>
              <w:t xml:space="preserve">Composition of the cluster: </w:t>
            </w:r>
            <w:r w:rsidRPr="00B67631">
              <w:t xml:space="preserve">Total </w:t>
            </w:r>
            <w:proofErr w:type="spellStart"/>
            <w:r w:rsidRPr="00B67631">
              <w:t>number</w:t>
            </w:r>
            <w:proofErr w:type="spellEnd"/>
            <w:r w:rsidRPr="00B67631">
              <w:t xml:space="preserve"> of </w:t>
            </w:r>
            <w:proofErr w:type="spellStart"/>
            <w:r w:rsidRPr="00B67631">
              <w:t>members</w:t>
            </w:r>
            <w:proofErr w:type="spellEnd"/>
            <w:r w:rsidRPr="00B67631">
              <w:t>: </w:t>
            </w:r>
            <w:r w:rsidR="00F64407">
              <w:t>600</w:t>
            </w:r>
            <w:r>
              <w:t xml:space="preserve"> ; </w:t>
            </w:r>
            <w:proofErr w:type="spellStart"/>
            <w:r w:rsidRPr="00B67631">
              <w:t>Number</w:t>
            </w:r>
            <w:proofErr w:type="spellEnd"/>
            <w:r w:rsidRPr="00B67631">
              <w:t xml:space="preserve"> of SME </w:t>
            </w:r>
            <w:proofErr w:type="spellStart"/>
            <w:r w:rsidRPr="00B67631">
              <w:t>members</w:t>
            </w:r>
            <w:proofErr w:type="spellEnd"/>
            <w:r w:rsidRPr="00B67631">
              <w:t>: </w:t>
            </w:r>
            <w:r w:rsidR="00F64407">
              <w:t>360</w:t>
            </w:r>
          </w:p>
        </w:tc>
      </w:tr>
      <w:tr w:rsidR="00AF742F" w:rsidTr="00F75937">
        <w:trPr>
          <w:gridAfter w:val="1"/>
          <w:wAfter w:w="54" w:type="dxa"/>
        </w:trPr>
        <w:tc>
          <w:tcPr>
            <w:tcW w:w="9228" w:type="dxa"/>
            <w:gridSpan w:val="2"/>
          </w:tcPr>
          <w:p w:rsidR="00AF742F" w:rsidRDefault="00AF742F" w:rsidP="00F64407">
            <w:r>
              <w:t xml:space="preserve">Cluster Excellence Label: </w:t>
            </w:r>
            <w:proofErr w:type="spellStart"/>
            <w:r w:rsidR="00F64407">
              <w:rPr>
                <w:color w:val="B10000"/>
              </w:rPr>
              <w:t>ongoing</w:t>
            </w:r>
            <w:proofErr w:type="spellEnd"/>
          </w:p>
        </w:tc>
      </w:tr>
      <w:tr w:rsidR="00AF742F" w:rsidTr="00F75937">
        <w:trPr>
          <w:gridAfter w:val="1"/>
          <w:wAfter w:w="54" w:type="dxa"/>
        </w:trPr>
        <w:tc>
          <w:tcPr>
            <w:tcW w:w="9228" w:type="dxa"/>
            <w:gridSpan w:val="2"/>
          </w:tcPr>
          <w:p w:rsidR="00AF742F" w:rsidRPr="004577F8" w:rsidRDefault="00AF742F" w:rsidP="00F75937">
            <w:proofErr w:type="spellStart"/>
            <w:r w:rsidRPr="004577F8">
              <w:t>Website</w:t>
            </w:r>
            <w:proofErr w:type="spellEnd"/>
            <w:r w:rsidRPr="004577F8">
              <w:t xml:space="preserve">: </w:t>
            </w:r>
            <w:hyperlink r:id="rId7" w:history="1">
              <w:r w:rsidR="00F64407" w:rsidRPr="008B0610">
                <w:rPr>
                  <w:rStyle w:val="Lienhypertexte"/>
                </w:rPr>
                <w:t>http://www.safecluster.com/</w:t>
              </w:r>
            </w:hyperlink>
            <w:r w:rsidR="00F64407">
              <w:t xml:space="preserve"> </w:t>
            </w:r>
          </w:p>
          <w:p w:rsidR="00AF742F" w:rsidRPr="004577F8" w:rsidRDefault="00AF742F" w:rsidP="00F75937">
            <w:r w:rsidRPr="004577F8">
              <w:t xml:space="preserve">ECCP Profile: </w:t>
            </w:r>
            <w:hyperlink r:id="rId8" w:history="1">
              <w:r w:rsidR="001D15AB" w:rsidRPr="008B0610">
                <w:rPr>
                  <w:rStyle w:val="Lienhypertexte"/>
                </w:rPr>
                <w:t>http://www.clustercollaboration.eu/cluster-organisations/safe-cluster</w:t>
              </w:r>
            </w:hyperlink>
            <w:r w:rsidR="001D15AB">
              <w:t xml:space="preserve"> </w:t>
            </w:r>
          </w:p>
          <w:p w:rsidR="00AF742F" w:rsidRPr="004577F8" w:rsidRDefault="00AF742F" w:rsidP="00F75937">
            <w:proofErr w:type="spellStart"/>
            <w:r w:rsidRPr="004577F8">
              <w:t>Twitter</w:t>
            </w:r>
            <w:proofErr w:type="spellEnd"/>
            <w:r w:rsidRPr="004577F8">
              <w:t xml:space="preserve"> </w:t>
            </w:r>
            <w:proofErr w:type="spellStart"/>
            <w:r w:rsidRPr="004577F8">
              <w:t>Account</w:t>
            </w:r>
            <w:proofErr w:type="spellEnd"/>
            <w:r w:rsidRPr="004577F8">
              <w:t xml:space="preserve">: </w:t>
            </w:r>
            <w:hyperlink r:id="rId9" w:history="1">
              <w:r w:rsidR="001D15AB" w:rsidRPr="008B0610">
                <w:rPr>
                  <w:rStyle w:val="Lienhypertexte"/>
                </w:rPr>
                <w:t>https://twitter.com/Safe_Cluster</w:t>
              </w:r>
            </w:hyperlink>
            <w:r w:rsidR="001D15AB">
              <w:t xml:space="preserve"> </w:t>
            </w:r>
          </w:p>
          <w:p w:rsidR="00AF742F" w:rsidRDefault="00AF742F" w:rsidP="00F75937">
            <w:proofErr w:type="spellStart"/>
            <w:r w:rsidRPr="004577F8">
              <w:t>LinkedIn</w:t>
            </w:r>
            <w:proofErr w:type="spellEnd"/>
            <w:r w:rsidRPr="004577F8">
              <w:t xml:space="preserve"> </w:t>
            </w:r>
            <w:proofErr w:type="spellStart"/>
            <w:r w:rsidRPr="004577F8">
              <w:t>Account</w:t>
            </w:r>
            <w:proofErr w:type="spellEnd"/>
            <w:r w:rsidRPr="004577F8">
              <w:t xml:space="preserve">: </w:t>
            </w:r>
            <w:hyperlink r:id="rId10" w:history="1">
              <w:r w:rsidR="00F64407" w:rsidRPr="008B0610">
                <w:rPr>
                  <w:rStyle w:val="Lienhypertexte"/>
                </w:rPr>
                <w:t>https://www.linkedin.com/in/safe-cluster-5922a2113</w:t>
              </w:r>
            </w:hyperlink>
            <w:r w:rsidR="00F64407">
              <w:t xml:space="preserve"> </w:t>
            </w:r>
          </w:p>
        </w:tc>
      </w:tr>
    </w:tbl>
    <w:p w:rsidR="004A3C85" w:rsidRDefault="004A3C85" w:rsidP="00F75937">
      <w:pPr>
        <w:ind w:left="708"/>
      </w:pPr>
      <w:bookmarkStart w:id="0" w:name="_GoBack"/>
      <w:bookmarkEnd w:id="0"/>
    </w:p>
    <w:sectPr w:rsidR="004A3C85" w:rsidSect="00D7573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2F"/>
    <w:rsid w:val="001D15AB"/>
    <w:rsid w:val="004A3C85"/>
    <w:rsid w:val="00AF742F"/>
    <w:rsid w:val="00D7573C"/>
    <w:rsid w:val="00F64407"/>
    <w:rsid w:val="00F759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4D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2F"/>
    <w:pPr>
      <w:jc w:val="both"/>
      <w:outlineLvl w:val="0"/>
    </w:pPr>
    <w:rPr>
      <w:rFonts w:ascii="Arial Narrow" w:hAnsi="Arial Narrow"/>
      <w:bCs/>
      <w:sz w:val="28"/>
    </w:rPr>
  </w:style>
  <w:style w:type="paragraph" w:styleId="Titre1">
    <w:name w:val="heading 1"/>
    <w:basedOn w:val="Normal"/>
    <w:next w:val="Normal"/>
    <w:link w:val="Titre1Car"/>
    <w:uiPriority w:val="9"/>
    <w:qFormat/>
    <w:rsid w:val="00AF742F"/>
    <w:pPr>
      <w:jc w:val="center"/>
    </w:pPr>
    <w:rPr>
      <w:color w:val="AB001E"/>
      <w:sz w:val="48"/>
    </w:rPr>
  </w:style>
  <w:style w:type="paragraph" w:styleId="Titre2">
    <w:name w:val="heading 2"/>
    <w:basedOn w:val="Titre1"/>
    <w:next w:val="Normal"/>
    <w:link w:val="Titre2Car"/>
    <w:uiPriority w:val="9"/>
    <w:unhideWhenUsed/>
    <w:qFormat/>
    <w:rsid w:val="00AF742F"/>
    <w:pPr>
      <w:spacing w:before="240" w:after="240" w:line="360" w:lineRule="auto"/>
      <w:jc w:val="both"/>
      <w:outlineLvl w:val="1"/>
    </w:pPr>
    <w:rPr>
      <w:b/>
      <w:bCs w:val="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42F"/>
    <w:rPr>
      <w:rFonts w:ascii="Arial Narrow" w:hAnsi="Arial Narrow"/>
      <w:bCs/>
      <w:color w:val="AB001E"/>
      <w:sz w:val="48"/>
    </w:rPr>
  </w:style>
  <w:style w:type="character" w:customStyle="1" w:styleId="Titre2Car">
    <w:name w:val="Titre 2 Car"/>
    <w:basedOn w:val="Policepardfaut"/>
    <w:link w:val="Titre2"/>
    <w:uiPriority w:val="9"/>
    <w:rsid w:val="00AF742F"/>
    <w:rPr>
      <w:rFonts w:ascii="Arial Narrow" w:hAnsi="Arial Narrow"/>
      <w:b/>
      <w:color w:val="AB001E"/>
      <w:sz w:val="32"/>
    </w:rPr>
  </w:style>
  <w:style w:type="table" w:styleId="Grille">
    <w:name w:val="Table Grid"/>
    <w:basedOn w:val="TableauNormal"/>
    <w:uiPriority w:val="59"/>
    <w:rsid w:val="00AF7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F742F"/>
    <w:rPr>
      <w:color w:val="0000FF" w:themeColor="hyperlink"/>
      <w:u w:val="single"/>
    </w:rPr>
  </w:style>
  <w:style w:type="paragraph" w:styleId="Sansinterligne">
    <w:name w:val="No Spacing"/>
    <w:uiPriority w:val="1"/>
    <w:qFormat/>
    <w:rsid w:val="00AF742F"/>
    <w:pPr>
      <w:jc w:val="both"/>
      <w:outlineLvl w:val="0"/>
    </w:pPr>
    <w:rPr>
      <w:rFonts w:ascii="Arial Narrow" w:hAnsi="Arial Narrow"/>
      <w:bCs/>
      <w:sz w:val="28"/>
    </w:rPr>
  </w:style>
  <w:style w:type="paragraph" w:styleId="Textedebulles">
    <w:name w:val="Balloon Text"/>
    <w:basedOn w:val="Normal"/>
    <w:link w:val="TextedebullesCar"/>
    <w:uiPriority w:val="99"/>
    <w:semiHidden/>
    <w:unhideWhenUsed/>
    <w:rsid w:val="00AF742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742F"/>
    <w:rPr>
      <w:rFonts w:ascii="Lucida Grande" w:hAnsi="Lucida Grande" w:cs="Lucida Grande"/>
      <w:bCs/>
      <w:sz w:val="18"/>
      <w:szCs w:val="18"/>
    </w:rPr>
  </w:style>
  <w:style w:type="paragraph" w:styleId="NormalWeb">
    <w:name w:val="Normal (Web)"/>
    <w:basedOn w:val="Normal"/>
    <w:uiPriority w:val="99"/>
    <w:semiHidden/>
    <w:unhideWhenUsed/>
    <w:rsid w:val="001D15AB"/>
    <w:pPr>
      <w:spacing w:before="100" w:beforeAutospacing="1" w:after="100" w:afterAutospacing="1"/>
      <w:jc w:val="left"/>
      <w:outlineLvl w:val="9"/>
    </w:pPr>
    <w:rPr>
      <w:rFonts w:ascii="Times" w:hAnsi="Times" w:cs="Times New Roman"/>
      <w:bCs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2F"/>
    <w:pPr>
      <w:jc w:val="both"/>
      <w:outlineLvl w:val="0"/>
    </w:pPr>
    <w:rPr>
      <w:rFonts w:ascii="Arial Narrow" w:hAnsi="Arial Narrow"/>
      <w:bCs/>
      <w:sz w:val="28"/>
    </w:rPr>
  </w:style>
  <w:style w:type="paragraph" w:styleId="Titre1">
    <w:name w:val="heading 1"/>
    <w:basedOn w:val="Normal"/>
    <w:next w:val="Normal"/>
    <w:link w:val="Titre1Car"/>
    <w:uiPriority w:val="9"/>
    <w:qFormat/>
    <w:rsid w:val="00AF742F"/>
    <w:pPr>
      <w:jc w:val="center"/>
    </w:pPr>
    <w:rPr>
      <w:color w:val="AB001E"/>
      <w:sz w:val="48"/>
    </w:rPr>
  </w:style>
  <w:style w:type="paragraph" w:styleId="Titre2">
    <w:name w:val="heading 2"/>
    <w:basedOn w:val="Titre1"/>
    <w:next w:val="Normal"/>
    <w:link w:val="Titre2Car"/>
    <w:uiPriority w:val="9"/>
    <w:unhideWhenUsed/>
    <w:qFormat/>
    <w:rsid w:val="00AF742F"/>
    <w:pPr>
      <w:spacing w:before="240" w:after="240" w:line="360" w:lineRule="auto"/>
      <w:jc w:val="both"/>
      <w:outlineLvl w:val="1"/>
    </w:pPr>
    <w:rPr>
      <w:b/>
      <w:bCs w:val="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42F"/>
    <w:rPr>
      <w:rFonts w:ascii="Arial Narrow" w:hAnsi="Arial Narrow"/>
      <w:bCs/>
      <w:color w:val="AB001E"/>
      <w:sz w:val="48"/>
    </w:rPr>
  </w:style>
  <w:style w:type="character" w:customStyle="1" w:styleId="Titre2Car">
    <w:name w:val="Titre 2 Car"/>
    <w:basedOn w:val="Policepardfaut"/>
    <w:link w:val="Titre2"/>
    <w:uiPriority w:val="9"/>
    <w:rsid w:val="00AF742F"/>
    <w:rPr>
      <w:rFonts w:ascii="Arial Narrow" w:hAnsi="Arial Narrow"/>
      <w:b/>
      <w:color w:val="AB001E"/>
      <w:sz w:val="32"/>
    </w:rPr>
  </w:style>
  <w:style w:type="table" w:styleId="Grille">
    <w:name w:val="Table Grid"/>
    <w:basedOn w:val="TableauNormal"/>
    <w:uiPriority w:val="59"/>
    <w:rsid w:val="00AF7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F742F"/>
    <w:rPr>
      <w:color w:val="0000FF" w:themeColor="hyperlink"/>
      <w:u w:val="single"/>
    </w:rPr>
  </w:style>
  <w:style w:type="paragraph" w:styleId="Sansinterligne">
    <w:name w:val="No Spacing"/>
    <w:uiPriority w:val="1"/>
    <w:qFormat/>
    <w:rsid w:val="00AF742F"/>
    <w:pPr>
      <w:jc w:val="both"/>
      <w:outlineLvl w:val="0"/>
    </w:pPr>
    <w:rPr>
      <w:rFonts w:ascii="Arial Narrow" w:hAnsi="Arial Narrow"/>
      <w:bCs/>
      <w:sz w:val="28"/>
    </w:rPr>
  </w:style>
  <w:style w:type="paragraph" w:styleId="Textedebulles">
    <w:name w:val="Balloon Text"/>
    <w:basedOn w:val="Normal"/>
    <w:link w:val="TextedebullesCar"/>
    <w:uiPriority w:val="99"/>
    <w:semiHidden/>
    <w:unhideWhenUsed/>
    <w:rsid w:val="00AF742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742F"/>
    <w:rPr>
      <w:rFonts w:ascii="Lucida Grande" w:hAnsi="Lucida Grande" w:cs="Lucida Grande"/>
      <w:bCs/>
      <w:sz w:val="18"/>
      <w:szCs w:val="18"/>
    </w:rPr>
  </w:style>
  <w:style w:type="paragraph" w:styleId="NormalWeb">
    <w:name w:val="Normal (Web)"/>
    <w:basedOn w:val="Normal"/>
    <w:uiPriority w:val="99"/>
    <w:semiHidden/>
    <w:unhideWhenUsed/>
    <w:rsid w:val="001D15AB"/>
    <w:pPr>
      <w:spacing w:before="100" w:beforeAutospacing="1" w:after="100" w:afterAutospacing="1"/>
      <w:jc w:val="left"/>
      <w:outlineLvl w:val="9"/>
    </w:pPr>
    <w:rPr>
      <w:rFonts w:ascii="Times" w:hAnsi="Times" w:cs="Times New Roman"/>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39830">
      <w:bodyDiv w:val="1"/>
      <w:marLeft w:val="0"/>
      <w:marRight w:val="0"/>
      <w:marTop w:val="0"/>
      <w:marBottom w:val="0"/>
      <w:divBdr>
        <w:top w:val="none" w:sz="0" w:space="0" w:color="auto"/>
        <w:left w:val="none" w:sz="0" w:space="0" w:color="auto"/>
        <w:bottom w:val="none" w:sz="0" w:space="0" w:color="auto"/>
        <w:right w:val="none" w:sz="0" w:space="0" w:color="auto"/>
      </w:divBdr>
      <w:divsChild>
        <w:div w:id="145516473">
          <w:marLeft w:val="0"/>
          <w:marRight w:val="0"/>
          <w:marTop w:val="0"/>
          <w:marBottom w:val="0"/>
          <w:divBdr>
            <w:top w:val="none" w:sz="0" w:space="0" w:color="auto"/>
            <w:left w:val="none" w:sz="0" w:space="0" w:color="auto"/>
            <w:bottom w:val="none" w:sz="0" w:space="0" w:color="auto"/>
            <w:right w:val="none" w:sz="0" w:space="0" w:color="auto"/>
          </w:divBdr>
        </w:div>
        <w:div w:id="1553275775">
          <w:marLeft w:val="0"/>
          <w:marRight w:val="0"/>
          <w:marTop w:val="0"/>
          <w:marBottom w:val="0"/>
          <w:divBdr>
            <w:top w:val="none" w:sz="0" w:space="0" w:color="auto"/>
            <w:left w:val="none" w:sz="0" w:space="0" w:color="auto"/>
            <w:bottom w:val="none" w:sz="0" w:space="0" w:color="auto"/>
            <w:right w:val="none" w:sz="0" w:space="0" w:color="auto"/>
          </w:divBdr>
        </w:div>
        <w:div w:id="1704864500">
          <w:marLeft w:val="0"/>
          <w:marRight w:val="0"/>
          <w:marTop w:val="0"/>
          <w:marBottom w:val="0"/>
          <w:divBdr>
            <w:top w:val="none" w:sz="0" w:space="0" w:color="auto"/>
            <w:left w:val="none" w:sz="0" w:space="0" w:color="auto"/>
            <w:bottom w:val="none" w:sz="0" w:space="0" w:color="auto"/>
            <w:right w:val="none" w:sz="0" w:space="0" w:color="auto"/>
          </w:divBdr>
        </w:div>
        <w:div w:id="1446776975">
          <w:marLeft w:val="0"/>
          <w:marRight w:val="0"/>
          <w:marTop w:val="0"/>
          <w:marBottom w:val="0"/>
          <w:divBdr>
            <w:top w:val="none" w:sz="0" w:space="0" w:color="auto"/>
            <w:left w:val="none" w:sz="0" w:space="0" w:color="auto"/>
            <w:bottom w:val="none" w:sz="0" w:space="0" w:color="auto"/>
            <w:right w:val="none" w:sz="0" w:space="0" w:color="auto"/>
          </w:divBdr>
        </w:div>
        <w:div w:id="1569195486">
          <w:marLeft w:val="0"/>
          <w:marRight w:val="0"/>
          <w:marTop w:val="0"/>
          <w:marBottom w:val="0"/>
          <w:divBdr>
            <w:top w:val="none" w:sz="0" w:space="0" w:color="auto"/>
            <w:left w:val="none" w:sz="0" w:space="0" w:color="auto"/>
            <w:bottom w:val="none" w:sz="0" w:space="0" w:color="auto"/>
            <w:right w:val="none" w:sz="0" w:space="0" w:color="auto"/>
          </w:divBdr>
        </w:div>
      </w:divsChild>
    </w:div>
    <w:div w:id="1101875489">
      <w:bodyDiv w:val="1"/>
      <w:marLeft w:val="0"/>
      <w:marRight w:val="0"/>
      <w:marTop w:val="0"/>
      <w:marBottom w:val="0"/>
      <w:divBdr>
        <w:top w:val="none" w:sz="0" w:space="0" w:color="auto"/>
        <w:left w:val="none" w:sz="0" w:space="0" w:color="auto"/>
        <w:bottom w:val="none" w:sz="0" w:space="0" w:color="auto"/>
        <w:right w:val="none" w:sz="0" w:space="0" w:color="auto"/>
      </w:divBdr>
    </w:div>
    <w:div w:id="1730572796">
      <w:bodyDiv w:val="1"/>
      <w:marLeft w:val="0"/>
      <w:marRight w:val="0"/>
      <w:marTop w:val="0"/>
      <w:marBottom w:val="0"/>
      <w:divBdr>
        <w:top w:val="none" w:sz="0" w:space="0" w:color="auto"/>
        <w:left w:val="none" w:sz="0" w:space="0" w:color="auto"/>
        <w:bottom w:val="none" w:sz="0" w:space="0" w:color="auto"/>
        <w:right w:val="none" w:sz="0" w:space="0" w:color="auto"/>
      </w:divBdr>
      <w:divsChild>
        <w:div w:id="1923250671">
          <w:marLeft w:val="0"/>
          <w:marRight w:val="0"/>
          <w:marTop w:val="0"/>
          <w:marBottom w:val="0"/>
          <w:divBdr>
            <w:top w:val="none" w:sz="0" w:space="0" w:color="auto"/>
            <w:left w:val="none" w:sz="0" w:space="0" w:color="auto"/>
            <w:bottom w:val="none" w:sz="0" w:space="0" w:color="auto"/>
            <w:right w:val="none" w:sz="0" w:space="0" w:color="auto"/>
          </w:divBdr>
        </w:div>
        <w:div w:id="1711757124">
          <w:marLeft w:val="0"/>
          <w:marRight w:val="0"/>
          <w:marTop w:val="0"/>
          <w:marBottom w:val="0"/>
          <w:divBdr>
            <w:top w:val="none" w:sz="0" w:space="0" w:color="auto"/>
            <w:left w:val="none" w:sz="0" w:space="0" w:color="auto"/>
            <w:bottom w:val="none" w:sz="0" w:space="0" w:color="auto"/>
            <w:right w:val="none" w:sz="0" w:space="0" w:color="auto"/>
          </w:divBdr>
        </w:div>
      </w:divsChild>
    </w:div>
    <w:div w:id="2114011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afecluster.com/" TargetMode="External"/><Relationship Id="rId8" Type="http://schemas.openxmlformats.org/officeDocument/2006/relationships/hyperlink" Target="http://www.clustercollaboration.eu/cluster-organisations/safe-cluster" TargetMode="External"/><Relationship Id="rId9" Type="http://schemas.openxmlformats.org/officeDocument/2006/relationships/hyperlink" Target="https://twitter.com/Safe_Cluster" TargetMode="External"/><Relationship Id="rId10" Type="http://schemas.openxmlformats.org/officeDocument/2006/relationships/hyperlink" Target="https://www.linkedin.com/in/safe-cluster-5922a211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8AE3-6325-1B44-BD71-C5EEFE07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360</Words>
  <Characters>1985</Characters>
  <Application>Microsoft Macintosh Word</Application>
  <DocSecurity>0</DocSecurity>
  <Lines>16</Lines>
  <Paragraphs>4</Paragraphs>
  <ScaleCrop>false</ScaleCrop>
  <Company>POLE-RISQUES</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CLEMENCEAU</dc:creator>
  <cp:keywords/>
  <dc:description/>
  <cp:lastModifiedBy>Alice CLEMENCEAU</cp:lastModifiedBy>
  <cp:revision>1</cp:revision>
  <dcterms:created xsi:type="dcterms:W3CDTF">2016-10-11T06:58:00Z</dcterms:created>
  <dcterms:modified xsi:type="dcterms:W3CDTF">2016-10-11T10:40:00Z</dcterms:modified>
</cp:coreProperties>
</file>